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61511FB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644563" w:rsidRPr="004A7389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644563" w:rsidRPr="004A7389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4A7389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EB6202" w:rsidRPr="004A7389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4A7389" w:rsidRPr="004A7389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61511FB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644563" w:rsidRPr="004A7389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644563" w:rsidRPr="004A7389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4A7389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EB6202" w:rsidRPr="004A7389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4A7389" w:rsidRPr="004A7389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5ADAF48" w:rsidR="00F477EE" w:rsidRPr="00120172" w:rsidRDefault="001E1057" w:rsidP="00120172">
      <w:pPr>
        <w:pStyle w:val="10"/>
        <w:tabs>
          <w:tab w:val="left" w:pos="1785"/>
        </w:tabs>
        <w:jc w:val="both"/>
        <w:rPr>
          <w:shd w:val="clear" w:color="auto" w:fill="FFFFFF"/>
        </w:rPr>
      </w:pPr>
      <w:r>
        <w:rPr>
          <w:rFonts w:eastAsia="Calibri"/>
          <w:lang w:eastAsia="en-US"/>
        </w:rPr>
        <w:t xml:space="preserve">1.1. </w:t>
      </w:r>
      <w:r w:rsidR="00664885" w:rsidRPr="00120172">
        <w:rPr>
          <w:shd w:val="clear" w:color="auto" w:fill="FFFFFF"/>
        </w:rPr>
        <w:t>Открытый</w:t>
      </w:r>
      <w:r w:rsidRPr="00120172">
        <w:rPr>
          <w:shd w:val="clear" w:color="auto" w:fill="FFFFFF"/>
        </w:rPr>
        <w:t xml:space="preserve"> отбор</w:t>
      </w:r>
      <w:r w:rsidR="00120172">
        <w:rPr>
          <w:shd w:val="clear" w:color="auto" w:fill="FFFFFF"/>
        </w:rPr>
        <w:t xml:space="preserve"> </w:t>
      </w:r>
      <w:r w:rsidRPr="00120172">
        <w:rPr>
          <w:shd w:val="clear" w:color="auto" w:fill="FFFFFF"/>
        </w:rPr>
        <w:t xml:space="preserve">кредитных организаций </w:t>
      </w:r>
      <w:r w:rsidR="00664885" w:rsidRPr="00120172">
        <w:rPr>
          <w:shd w:val="clear" w:color="auto" w:fill="FFFFFF"/>
        </w:rPr>
        <w:t>для</w:t>
      </w:r>
      <w:r w:rsidRPr="00120172">
        <w:rPr>
          <w:shd w:val="clear" w:color="auto" w:fill="FFFFFF"/>
        </w:rPr>
        <w:t xml:space="preserve"> размещения временно свободных де</w:t>
      </w:r>
      <w:r w:rsidR="00F62FAF" w:rsidRPr="00120172">
        <w:rPr>
          <w:shd w:val="clear" w:color="auto" w:fill="FFFFFF"/>
        </w:rPr>
        <w:t>н</w:t>
      </w:r>
      <w:r w:rsidRPr="00120172">
        <w:rPr>
          <w:shd w:val="clear" w:color="auto" w:fill="FFFFFF"/>
        </w:rPr>
        <w:t>ежных средств АО «</w:t>
      </w:r>
      <w:r w:rsidR="00BE3947" w:rsidRPr="00120172">
        <w:rPr>
          <w:shd w:val="clear" w:color="auto" w:fill="FFFFFF"/>
        </w:rPr>
        <w:t>Корпорации развития МСП ПК</w:t>
      </w:r>
      <w:r w:rsidRPr="00120172">
        <w:rPr>
          <w:shd w:val="clear" w:color="auto" w:fill="FFFFFF"/>
        </w:rPr>
        <w:t>» на депозитах в соответствии с Инвестиционной декларацией акционерного общества «</w:t>
      </w:r>
      <w:r w:rsidR="00AB4095" w:rsidRPr="00120172">
        <w:rPr>
          <w:shd w:val="clear" w:color="auto" w:fill="FFFFFF"/>
        </w:rPr>
        <w:t>Корпорация развития малого и среднего</w:t>
      </w:r>
      <w:r w:rsidR="00120172">
        <w:rPr>
          <w:shd w:val="clear" w:color="auto" w:fill="FFFFFF"/>
        </w:rPr>
        <w:t xml:space="preserve"> </w:t>
      </w:r>
      <w:r w:rsidR="00AB4095" w:rsidRPr="00120172">
        <w:rPr>
          <w:shd w:val="clear" w:color="auto" w:fill="FFFFFF"/>
        </w:rPr>
        <w:t>предпринимательства Пермского края</w:t>
      </w:r>
      <w:r w:rsidRPr="00120172">
        <w:rPr>
          <w:shd w:val="clear" w:color="auto" w:fill="FFFFFF"/>
        </w:rPr>
        <w:t xml:space="preserve">», утвержденной </w:t>
      </w:r>
      <w:r w:rsidR="003A5CC7" w:rsidRPr="00120172">
        <w:rPr>
          <w:shd w:val="clear" w:color="auto" w:fill="FFFFFF"/>
        </w:rPr>
        <w:t xml:space="preserve">Приказом Министерства экономического развития и инвестиций Пермского края </w:t>
      </w:r>
      <w:r w:rsidR="00120172">
        <w:rPr>
          <w:shd w:val="clear" w:color="auto" w:fill="FFFFFF"/>
        </w:rPr>
        <w:t xml:space="preserve">от 26.11.2025 г. </w:t>
      </w:r>
      <w:r w:rsidR="003A5CC7" w:rsidRPr="00120172">
        <w:rPr>
          <w:shd w:val="clear" w:color="auto" w:fill="FFFFFF"/>
        </w:rPr>
        <w:t>№</w:t>
      </w:r>
      <w:r w:rsidR="00F854BF" w:rsidRPr="00120172">
        <w:rPr>
          <w:shd w:val="clear" w:color="auto" w:fill="FFFFFF"/>
        </w:rPr>
        <w:t xml:space="preserve"> </w:t>
      </w:r>
      <w:r w:rsidR="003A5CC7" w:rsidRPr="00120172">
        <w:rPr>
          <w:shd w:val="clear" w:color="auto" w:fill="FFFFFF"/>
        </w:rPr>
        <w:t xml:space="preserve">18-02-06-138 </w:t>
      </w:r>
      <w:r w:rsidR="00120172" w:rsidRPr="00120172">
        <w:rPr>
          <w:shd w:val="clear" w:color="auto" w:fill="FFFFFF"/>
        </w:rPr>
        <w:t xml:space="preserve">(в редакции приказа от 07.04.2026 г. № 18-02-06-48), </w:t>
      </w:r>
      <w:r w:rsidR="00E638E8" w:rsidRPr="00120172">
        <w:rPr>
          <w:shd w:val="clear" w:color="auto" w:fill="FFFFFF"/>
        </w:rPr>
        <w:t>(далее по тексту: «Инвестиционная декларация»).</w:t>
      </w:r>
      <w:r w:rsidR="0068642F" w:rsidRPr="00120172">
        <w:rPr>
          <w:shd w:val="clear" w:color="auto" w:fill="FFFFFF"/>
        </w:rPr>
        <w:t xml:space="preserve"> </w:t>
      </w:r>
    </w:p>
    <w:p w14:paraId="1FFD72F5" w14:textId="0DBA78CD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120172">
        <w:t>10 апреля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120172">
        <w:t>15</w:t>
      </w:r>
      <w:r w:rsidR="00997156" w:rsidRPr="00F00C86">
        <w:t xml:space="preserve"> </w:t>
      </w:r>
      <w:r w:rsidR="00120172">
        <w:t>апреля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120172">
        <w:t>пт</w:t>
      </w:r>
      <w:r w:rsidR="00091664">
        <w:t xml:space="preserve">. </w:t>
      </w:r>
      <w:r w:rsidR="00091664" w:rsidRPr="00F00C86">
        <w:rPr>
          <w:shd w:val="clear" w:color="auto" w:fill="FFFFFF"/>
        </w:rPr>
        <w:t>с 09.00 до 1</w:t>
      </w:r>
      <w:r w:rsidR="00091664">
        <w:rPr>
          <w:shd w:val="clear" w:color="auto" w:fill="FFFFFF"/>
        </w:rPr>
        <w:t>7</w:t>
      </w:r>
      <w:r w:rsidR="00091664" w:rsidRPr="00F00C86">
        <w:rPr>
          <w:shd w:val="clear" w:color="auto" w:fill="FFFFFF"/>
        </w:rPr>
        <w:t>.00 часов</w:t>
      </w:r>
      <w:r w:rsidR="00091664">
        <w:rPr>
          <w:shd w:val="clear" w:color="auto" w:fill="FFFFFF"/>
        </w:rPr>
        <w:t xml:space="preserve">, </w:t>
      </w:r>
      <w:r w:rsidR="002310BB" w:rsidRPr="00F00C86">
        <w:rPr>
          <w:shd w:val="clear" w:color="auto" w:fill="FFFFFF"/>
        </w:rPr>
        <w:t>пн</w:t>
      </w:r>
      <w:r w:rsidR="00B36012" w:rsidRPr="00F00C86">
        <w:rPr>
          <w:shd w:val="clear" w:color="auto" w:fill="FFFFFF"/>
        </w:rPr>
        <w:t>.</w:t>
      </w:r>
      <w:r w:rsidR="00C401DD" w:rsidRPr="00F00C86">
        <w:rPr>
          <w:shd w:val="clear" w:color="auto" w:fill="FFFFFF"/>
        </w:rPr>
        <w:t>, 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120172">
        <w:rPr>
          <w:shd w:val="clear" w:color="auto" w:fill="FFFFFF"/>
        </w:rPr>
        <w:t>15 апреля</w:t>
      </w:r>
      <w:r w:rsidR="003A5CC7" w:rsidRPr="00F00C86">
        <w:rPr>
          <w:shd w:val="clear" w:color="auto" w:fill="FFFFFF"/>
        </w:rPr>
        <w:t xml:space="preserve">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>с 09.00 до 1</w:t>
      </w:r>
      <w:r w:rsidR="00CC4A22">
        <w:rPr>
          <w:shd w:val="clear" w:color="auto" w:fill="FFFFFF"/>
        </w:rPr>
        <w:t>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668C5DAB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120172">
        <w:rPr>
          <w:color w:val="000000"/>
        </w:rPr>
        <w:t>15</w:t>
      </w:r>
      <w:r w:rsidR="00997156">
        <w:rPr>
          <w:color w:val="000000"/>
        </w:rPr>
        <w:t xml:space="preserve"> </w:t>
      </w:r>
      <w:r w:rsidR="00120172">
        <w:rPr>
          <w:color w:val="000000"/>
        </w:rPr>
        <w:t>апреля</w:t>
      </w:r>
      <w:r w:rsidR="003A5CC7">
        <w:rPr>
          <w:color w:val="000000"/>
        </w:rPr>
        <w:t xml:space="preserve">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C4A22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29CD1F2F" w14:textId="67B34CC3" w:rsidR="00CD351C" w:rsidRDefault="00DA6818">
      <w:pPr>
        <w:pStyle w:val="10"/>
        <w:ind w:firstLine="709"/>
        <w:jc w:val="both"/>
        <w:outlineLvl w:val="3"/>
      </w:pPr>
      <w:r>
        <w:t>2.1.</w:t>
      </w:r>
      <w:r w:rsidR="0015641A">
        <w:t>7</w:t>
      </w:r>
      <w:r>
        <w:t xml:space="preserve">. </w:t>
      </w:r>
      <w:r w:rsidR="00CD351C" w:rsidRPr="00CD351C">
        <w:t xml:space="preserve">кредитная организация внесена в Перечень кредитных организаций, формируемый в соответствии с абзацем 2 пункта 1 Постановления Правительства РФ от 08.05.2020 N 644 «О требованиях к кредитным организациям, которые могут обслуживать банковские счета Федерального </w:t>
      </w:r>
      <w:r w:rsidR="00CD351C" w:rsidRPr="00CD351C">
        <w:lastRenderedPageBreak/>
        <w:t>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Федерации», размещаемый на официальном сайте Министерства финансов Российской Федерации в информационно-телекоммуникационной сети «Интернет»</w:t>
      </w:r>
    </w:p>
    <w:p w14:paraId="7AB7589C" w14:textId="38DB2A51" w:rsidR="00B8788A" w:rsidRDefault="00B8788A" w:rsidP="00B8788A">
      <w:pPr>
        <w:pStyle w:val="10"/>
        <w:ind w:firstLine="709"/>
        <w:jc w:val="both"/>
      </w:pPr>
      <w:r>
        <w:t>2.1.8.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2CFB63A3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DA6818">
        <w:t>8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3D2F7C78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CD351C">
        <w:t>1 400 000,00</w:t>
      </w:r>
      <w:r w:rsidR="00997156">
        <w:t xml:space="preserve"> </w:t>
      </w:r>
      <w:r w:rsidR="004D1FFC">
        <w:t>(</w:t>
      </w:r>
      <w:r w:rsidR="00CD351C">
        <w:t>Один миллиард четыреста тысяч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56E18050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644563" w:rsidRPr="00644563">
        <w:t>350</w:t>
      </w:r>
      <w:r w:rsidR="009B1767">
        <w:t xml:space="preserve">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644563">
        <w:t>Триста пятьдесят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23800426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64456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37894DFD" w14:textId="0652C3BF" w:rsidR="00644563" w:rsidRPr="00AF683E" w:rsidRDefault="00D0148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</w:t>
      </w:r>
      <w:r w:rsidR="00644563" w:rsidRPr="00AF683E">
        <w:t xml:space="preserve">Лот </w:t>
      </w:r>
      <w:r w:rsidR="00644563">
        <w:t>2</w:t>
      </w:r>
      <w:r w:rsidR="00644563" w:rsidRPr="00AF683E">
        <w:t xml:space="preserve"> </w:t>
      </w:r>
      <w:r w:rsidR="00644563" w:rsidRPr="002D244F">
        <w:t xml:space="preserve">– </w:t>
      </w:r>
      <w:r w:rsidR="00644563" w:rsidRPr="00644563">
        <w:t>350</w:t>
      </w:r>
      <w:r w:rsidR="00644563">
        <w:t xml:space="preserve"> 000 000,00</w:t>
      </w:r>
      <w:r w:rsidR="00644563" w:rsidRPr="009568F7">
        <w:t xml:space="preserve"> </w:t>
      </w:r>
      <w:r w:rsidR="00644563">
        <w:t>(Триста пятьдесят миллионов</w:t>
      </w:r>
      <w:r w:rsidR="00644563" w:rsidRPr="009568F7">
        <w:t>)</w:t>
      </w:r>
      <w:r w:rsidR="00644563">
        <w:t xml:space="preserve"> </w:t>
      </w:r>
      <w:r w:rsidR="00644563" w:rsidRPr="002D244F">
        <w:t>рублей</w:t>
      </w:r>
      <w:r w:rsidR="00644563">
        <w:t>.</w:t>
      </w:r>
    </w:p>
    <w:p w14:paraId="2981C644" w14:textId="77777777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729FF2FF" w14:textId="77777777" w:rsidR="00644563" w:rsidRPr="00B51E5F" w:rsidRDefault="00644563" w:rsidP="006445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6E98B068" w14:textId="7FD2D21D" w:rsidR="009B1767" w:rsidRPr="004071E9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060CD96B" w14:textId="77777777" w:rsidR="00644563" w:rsidRPr="00AF683E" w:rsidRDefault="00275AA9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644563" w:rsidRPr="00644563">
        <w:t>350</w:t>
      </w:r>
      <w:r w:rsidR="00644563">
        <w:t xml:space="preserve"> 000 000,00</w:t>
      </w:r>
      <w:r w:rsidR="00644563" w:rsidRPr="009568F7">
        <w:t xml:space="preserve"> </w:t>
      </w:r>
      <w:r w:rsidR="00644563">
        <w:t>(Триста пятьдесят миллионов</w:t>
      </w:r>
      <w:r w:rsidR="00644563" w:rsidRPr="009568F7">
        <w:t>)</w:t>
      </w:r>
      <w:r w:rsidR="00644563">
        <w:t xml:space="preserve"> </w:t>
      </w:r>
      <w:r w:rsidR="00644563" w:rsidRPr="002D244F">
        <w:t>рублей</w:t>
      </w:r>
      <w:r w:rsidR="00644563">
        <w:t>.</w:t>
      </w:r>
    </w:p>
    <w:p w14:paraId="35FD9146" w14:textId="77777777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5BBAF522" w14:textId="77777777" w:rsidR="00644563" w:rsidRPr="00B51E5F" w:rsidRDefault="00644563" w:rsidP="006445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7050722A" w14:textId="2E5AF6DD" w:rsidR="009B1767" w:rsidRDefault="009B1767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1536E745" w14:textId="5CC3AAD3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3.1.</w:t>
      </w:r>
      <w:r>
        <w:t>4</w:t>
      </w:r>
      <w:r w:rsidRPr="004071E9">
        <w:t xml:space="preserve">. Лот </w:t>
      </w:r>
      <w:r>
        <w:t>4</w:t>
      </w:r>
      <w:r w:rsidRPr="004071E9">
        <w:t xml:space="preserve"> – </w:t>
      </w:r>
      <w:r w:rsidRPr="00644563">
        <w:t>350</w:t>
      </w:r>
      <w:r>
        <w:t xml:space="preserve"> 000 000,00</w:t>
      </w:r>
      <w:r w:rsidRPr="009568F7">
        <w:t xml:space="preserve"> </w:t>
      </w:r>
      <w:r>
        <w:t>(Триста пятьдесят миллионов</w:t>
      </w:r>
      <w:r w:rsidRPr="009568F7">
        <w:t>)</w:t>
      </w:r>
      <w:r>
        <w:t xml:space="preserve"> </w:t>
      </w:r>
      <w:r w:rsidRPr="002D244F">
        <w:t>рублей</w:t>
      </w:r>
      <w:r>
        <w:t>.</w:t>
      </w:r>
    </w:p>
    <w:p w14:paraId="7652FA09" w14:textId="77777777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684F1F68" w14:textId="77777777" w:rsidR="00644563" w:rsidRPr="00B51E5F" w:rsidRDefault="00644563" w:rsidP="006445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62D1EFFD" w14:textId="3E74C79A" w:rsidR="00644563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</w:t>
      </w:r>
    </w:p>
    <w:p w14:paraId="0E8B3F2C" w14:textId="77777777" w:rsidR="00644563" w:rsidRPr="004071E9" w:rsidRDefault="00644563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30D6C6ED" w14:textId="77777777" w:rsidR="00EB6202" w:rsidRPr="002C7D4A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1A5827CE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B00BE1">
        <w:rPr>
          <w:color w:val="000000"/>
        </w:rPr>
        <w:t>1</w:t>
      </w:r>
      <w:r w:rsidR="004E19B4">
        <w:rPr>
          <w:color w:val="000000"/>
        </w:rPr>
        <w:t>5</w:t>
      </w:r>
      <w:r w:rsidR="003A5CC7">
        <w:rPr>
          <w:color w:val="000000"/>
        </w:rPr>
        <w:t xml:space="preserve"> </w:t>
      </w:r>
      <w:r w:rsidR="00B00BE1">
        <w:rPr>
          <w:color w:val="000000"/>
        </w:rPr>
        <w:t>апреля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FC47C2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9"/>
      <w:footerReference w:type="default" r:id="rId10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1664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172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952CC"/>
    <w:rsid w:val="002A4472"/>
    <w:rsid w:val="002A7E26"/>
    <w:rsid w:val="002B7F7C"/>
    <w:rsid w:val="002C7D4A"/>
    <w:rsid w:val="002D244F"/>
    <w:rsid w:val="002E18DC"/>
    <w:rsid w:val="002E2C25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1836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894"/>
    <w:rsid w:val="004826F4"/>
    <w:rsid w:val="00482A2B"/>
    <w:rsid w:val="004869E0"/>
    <w:rsid w:val="00494698"/>
    <w:rsid w:val="0049628C"/>
    <w:rsid w:val="004A0156"/>
    <w:rsid w:val="004A290C"/>
    <w:rsid w:val="004A7389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19B4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44563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D539F"/>
    <w:rsid w:val="00AE4A66"/>
    <w:rsid w:val="00AF683E"/>
    <w:rsid w:val="00B00BE1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6064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351C"/>
    <w:rsid w:val="00CD4F7E"/>
    <w:rsid w:val="00CE1340"/>
    <w:rsid w:val="00CE19F0"/>
    <w:rsid w:val="00CE33B7"/>
    <w:rsid w:val="00CE483F"/>
    <w:rsid w:val="00CE5B53"/>
    <w:rsid w:val="00CE6C91"/>
    <w:rsid w:val="00CE70C7"/>
    <w:rsid w:val="00CF2C53"/>
    <w:rsid w:val="00CF3171"/>
    <w:rsid w:val="00D01483"/>
    <w:rsid w:val="00D233BF"/>
    <w:rsid w:val="00D2493E"/>
    <w:rsid w:val="00D31CBD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264DC"/>
    <w:rsid w:val="00E35265"/>
    <w:rsid w:val="00E421FB"/>
    <w:rsid w:val="00E43B31"/>
    <w:rsid w:val="00E638E8"/>
    <w:rsid w:val="00E63B5A"/>
    <w:rsid w:val="00E71931"/>
    <w:rsid w:val="00E829F9"/>
    <w:rsid w:val="00E90991"/>
    <w:rsid w:val="00EA0D7D"/>
    <w:rsid w:val="00EA2439"/>
    <w:rsid w:val="00EB6202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Коробейникова Надежда Владимировна</cp:lastModifiedBy>
  <cp:revision>31</cp:revision>
  <cp:lastPrinted>2026-04-10T07:11:00Z</cp:lastPrinted>
  <dcterms:created xsi:type="dcterms:W3CDTF">2025-03-28T05:38:00Z</dcterms:created>
  <dcterms:modified xsi:type="dcterms:W3CDTF">2026-04-10T07:12:00Z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